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07946" w14:textId="56713B22" w:rsidR="00E20639" w:rsidRPr="00E20639" w:rsidRDefault="00345BD4" w:rsidP="00E20639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345BD4">
        <w:rPr>
          <w:rFonts w:ascii="方正小标宋简体" w:eastAsia="方正小标宋简体" w:hint="eastAsia"/>
          <w:sz w:val="44"/>
          <w:szCs w:val="44"/>
        </w:rPr>
        <w:t>法律援助暖人心</w:t>
      </w:r>
      <w:r w:rsidRPr="00345BD4">
        <w:rPr>
          <w:rFonts w:ascii="方正小标宋简体" w:eastAsia="方正小标宋简体"/>
          <w:sz w:val="44"/>
          <w:szCs w:val="44"/>
        </w:rPr>
        <w:t xml:space="preserve"> 赠送锦旗表谢意</w:t>
      </w:r>
    </w:p>
    <w:p w14:paraId="7B996BCF" w14:textId="77777777" w:rsidR="00E20639" w:rsidRDefault="00E20639" w:rsidP="00E20639">
      <w:r>
        <w:t xml:space="preserve"> </w:t>
      </w:r>
    </w:p>
    <w:p w14:paraId="47C9EE4B" w14:textId="6D77B03F" w:rsidR="00E20639" w:rsidRPr="00E20639" w:rsidRDefault="00E20639" w:rsidP="00E2063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20639">
        <w:rPr>
          <w:rFonts w:ascii="仿宋_GB2312" w:eastAsia="仿宋_GB2312" w:hint="eastAsia"/>
          <w:sz w:val="32"/>
          <w:szCs w:val="32"/>
        </w:rPr>
        <w:t>5月27日上午，在阵阵鞭炮声中，来自平顶山市区的关女士和14岁的女儿小宁宁将一面绣着“倾情法律援助，维护弱势权利”的锦旗送到石龙区法律援助中心，以表达该中心指派律师，帮她们打赢两场官司的感激之情。</w:t>
      </w:r>
    </w:p>
    <w:p w14:paraId="28C78418" w14:textId="65B8AEC1" w:rsidR="00E20639" w:rsidRPr="00E20639" w:rsidRDefault="00E20639" w:rsidP="00E2063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20639">
        <w:rPr>
          <w:rFonts w:ascii="仿宋_GB2312" w:eastAsia="仿宋_GB2312" w:hint="eastAsia"/>
          <w:sz w:val="32"/>
          <w:szCs w:val="32"/>
        </w:rPr>
        <w:t>2004年11月份，时年21岁的关女士嫁到石龙区，与某村的王某结为夫妻，次年生育女儿小宁</w:t>
      </w:r>
      <w:proofErr w:type="gramStart"/>
      <w:r w:rsidRPr="00E20639">
        <w:rPr>
          <w:rFonts w:ascii="仿宋_GB2312" w:eastAsia="仿宋_GB2312" w:hint="eastAsia"/>
          <w:sz w:val="32"/>
          <w:szCs w:val="32"/>
        </w:rPr>
        <w:t>宁</w:t>
      </w:r>
      <w:proofErr w:type="gramEnd"/>
      <w:r w:rsidRPr="00E20639">
        <w:rPr>
          <w:rFonts w:ascii="仿宋_GB2312" w:eastAsia="仿宋_GB2312" w:hint="eastAsia"/>
          <w:sz w:val="32"/>
          <w:szCs w:val="32"/>
        </w:rPr>
        <w:t>。2015年6月份，因关女士与王某感情破裂，两人到民政局登记离婚。根据《离婚协议书》约定：二人的婚生女儿小宁宁由关女士抚养，王某每月支付抚养费1000元，至小宁</w:t>
      </w:r>
      <w:proofErr w:type="gramStart"/>
      <w:r w:rsidRPr="00E20639">
        <w:rPr>
          <w:rFonts w:ascii="仿宋_GB2312" w:eastAsia="仿宋_GB2312" w:hint="eastAsia"/>
          <w:sz w:val="32"/>
          <w:szCs w:val="32"/>
        </w:rPr>
        <w:t>宁</w:t>
      </w:r>
      <w:proofErr w:type="gramEnd"/>
      <w:r w:rsidRPr="00E20639">
        <w:rPr>
          <w:rFonts w:ascii="仿宋_GB2312" w:eastAsia="仿宋_GB2312" w:hint="eastAsia"/>
          <w:sz w:val="32"/>
          <w:szCs w:val="32"/>
        </w:rPr>
        <w:t>18岁止；家中财产关女士应得部分，折价50000元，由王某在三年内支付给关女士。关女士和王某办理完离婚登记后，王某反悔，仅支付了女儿小宁</w:t>
      </w:r>
      <w:proofErr w:type="gramStart"/>
      <w:r w:rsidRPr="00E20639">
        <w:rPr>
          <w:rFonts w:ascii="仿宋_GB2312" w:eastAsia="仿宋_GB2312" w:hint="eastAsia"/>
          <w:sz w:val="32"/>
          <w:szCs w:val="32"/>
        </w:rPr>
        <w:t>宁</w:t>
      </w:r>
      <w:proofErr w:type="gramEnd"/>
      <w:r w:rsidRPr="00E20639">
        <w:rPr>
          <w:rFonts w:ascii="仿宋_GB2312" w:eastAsia="仿宋_GB2312" w:hint="eastAsia"/>
          <w:sz w:val="32"/>
          <w:szCs w:val="32"/>
        </w:rPr>
        <w:t>一年抚养费后，就以经济困难为由，既不向关女士支付财产折价款50000元，也不继续支付小宁宁的抚养费。关女士母女在多次向王某主张未果的情况下，今年初，关女士带着女儿小宁</w:t>
      </w:r>
      <w:proofErr w:type="gramStart"/>
      <w:r w:rsidRPr="00E20639">
        <w:rPr>
          <w:rFonts w:ascii="仿宋_GB2312" w:eastAsia="仿宋_GB2312" w:hint="eastAsia"/>
          <w:sz w:val="32"/>
          <w:szCs w:val="32"/>
        </w:rPr>
        <w:t>宁</w:t>
      </w:r>
      <w:proofErr w:type="gramEnd"/>
      <w:r w:rsidRPr="00E20639">
        <w:rPr>
          <w:rFonts w:ascii="仿宋_GB2312" w:eastAsia="仿宋_GB2312" w:hint="eastAsia"/>
          <w:sz w:val="32"/>
          <w:szCs w:val="32"/>
        </w:rPr>
        <w:t>到石龙区法律援指中心申请法律援助。了解了关女士母女的情况后，</w:t>
      </w:r>
      <w:r>
        <w:rPr>
          <w:rFonts w:ascii="仿宋_GB2312" w:eastAsia="仿宋_GB2312" w:hint="eastAsia"/>
          <w:sz w:val="32"/>
          <w:szCs w:val="32"/>
        </w:rPr>
        <w:t>该中心</w:t>
      </w:r>
      <w:r w:rsidRPr="00E20639">
        <w:rPr>
          <w:rFonts w:ascii="仿宋_GB2312" w:eastAsia="仿宋_GB2312" w:hint="eastAsia"/>
          <w:sz w:val="32"/>
          <w:szCs w:val="32"/>
        </w:rPr>
        <w:t>当即为关女士母女办理了律师指派手续，及时指派的律师分别帮关女士和小宁</w:t>
      </w:r>
      <w:proofErr w:type="gramStart"/>
      <w:r w:rsidRPr="00E20639">
        <w:rPr>
          <w:rFonts w:ascii="仿宋_GB2312" w:eastAsia="仿宋_GB2312" w:hint="eastAsia"/>
          <w:sz w:val="32"/>
          <w:szCs w:val="32"/>
        </w:rPr>
        <w:t>宁</w:t>
      </w:r>
      <w:proofErr w:type="gramEnd"/>
      <w:r w:rsidRPr="00E20639">
        <w:rPr>
          <w:rFonts w:ascii="仿宋_GB2312" w:eastAsia="仿宋_GB2312" w:hint="eastAsia"/>
          <w:sz w:val="32"/>
          <w:szCs w:val="32"/>
        </w:rPr>
        <w:t>起草了离婚后财产纠纷和抚养费纠纷两份诉状，向石龙区法院提起了民事诉讼。</w:t>
      </w:r>
    </w:p>
    <w:p w14:paraId="09236630" w14:textId="25489B39" w:rsidR="00E20639" w:rsidRPr="00E20639" w:rsidRDefault="00E20639" w:rsidP="00E2063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20639">
        <w:rPr>
          <w:rFonts w:ascii="仿宋_GB2312" w:eastAsia="仿宋_GB2312" w:hint="eastAsia"/>
          <w:sz w:val="32"/>
          <w:szCs w:val="32"/>
        </w:rPr>
        <w:t>由于前段时间正处于冠状病毒肺炎疫情期间，当事人不</w:t>
      </w:r>
      <w:r w:rsidRPr="00E20639">
        <w:rPr>
          <w:rFonts w:ascii="仿宋_GB2312" w:eastAsia="仿宋_GB2312" w:hint="eastAsia"/>
          <w:sz w:val="32"/>
          <w:szCs w:val="32"/>
        </w:rPr>
        <w:lastRenderedPageBreak/>
        <w:t>便到法院开庭审理该两期案件，法律援助承办律师与法官沟通，请求法院通过约定时间网上开庭的方式审判处理此案。3月10日，石龙区</w:t>
      </w:r>
      <w:r>
        <w:rPr>
          <w:rFonts w:ascii="仿宋_GB2312" w:eastAsia="仿宋_GB2312" w:hint="eastAsia"/>
          <w:sz w:val="32"/>
          <w:szCs w:val="32"/>
        </w:rPr>
        <w:t>人民</w:t>
      </w:r>
      <w:r w:rsidRPr="00E20639">
        <w:rPr>
          <w:rFonts w:ascii="仿宋_GB2312" w:eastAsia="仿宋_GB2312" w:hint="eastAsia"/>
          <w:sz w:val="32"/>
          <w:szCs w:val="32"/>
        </w:rPr>
        <w:t>法院经过征求各方当事人意见后，通过网络开庭的方式审理了此案，在调解未果的情况下，法官对该两期案件当庭</w:t>
      </w:r>
      <w:proofErr w:type="gramStart"/>
      <w:r w:rsidRPr="00E20639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E20639">
        <w:rPr>
          <w:rFonts w:ascii="仿宋_GB2312" w:eastAsia="仿宋_GB2312" w:hint="eastAsia"/>
          <w:sz w:val="32"/>
          <w:szCs w:val="32"/>
        </w:rPr>
        <w:t>宣判，关女士和其女儿小宁</w:t>
      </w:r>
      <w:proofErr w:type="gramStart"/>
      <w:r w:rsidRPr="00E20639">
        <w:rPr>
          <w:rFonts w:ascii="仿宋_GB2312" w:eastAsia="仿宋_GB2312" w:hint="eastAsia"/>
          <w:sz w:val="32"/>
          <w:szCs w:val="32"/>
        </w:rPr>
        <w:t>宁</w:t>
      </w:r>
      <w:proofErr w:type="gramEnd"/>
      <w:r w:rsidRPr="00E20639">
        <w:rPr>
          <w:rFonts w:ascii="仿宋_GB2312" w:eastAsia="仿宋_GB2312" w:hint="eastAsia"/>
          <w:sz w:val="32"/>
          <w:szCs w:val="32"/>
        </w:rPr>
        <w:t>的合法权益均得到了维护。</w:t>
      </w:r>
    </w:p>
    <w:p w14:paraId="75D04EA7" w14:textId="5CDA80D6" w:rsidR="009135CC" w:rsidRPr="009135CC" w:rsidRDefault="009135CC" w:rsidP="009135C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关女士</w:t>
      </w:r>
      <w:r w:rsidRPr="009135CC">
        <w:rPr>
          <w:rFonts w:ascii="仿宋_GB2312" w:eastAsia="仿宋_GB2312" w:hint="eastAsia"/>
          <w:sz w:val="32"/>
          <w:szCs w:val="32"/>
        </w:rPr>
        <w:t>非常感动，表示自己对法律不懂，多亏了</w:t>
      </w:r>
      <w:r>
        <w:rPr>
          <w:rFonts w:ascii="仿宋_GB2312" w:eastAsia="仿宋_GB2312" w:hint="eastAsia"/>
          <w:sz w:val="32"/>
          <w:szCs w:val="32"/>
        </w:rPr>
        <w:t>石龙区</w:t>
      </w:r>
      <w:r w:rsidRPr="009135CC">
        <w:rPr>
          <w:rFonts w:ascii="仿宋_GB2312" w:eastAsia="仿宋_GB2312" w:hint="eastAsia"/>
          <w:sz w:val="32"/>
          <w:szCs w:val="32"/>
        </w:rPr>
        <w:t>法律援助中心，多亏了</w:t>
      </w:r>
      <w:r>
        <w:rPr>
          <w:rFonts w:ascii="仿宋_GB2312" w:eastAsia="仿宋_GB2312" w:hint="eastAsia"/>
          <w:sz w:val="32"/>
          <w:szCs w:val="32"/>
        </w:rPr>
        <w:t>姜</w:t>
      </w:r>
      <w:r w:rsidRPr="009135CC">
        <w:rPr>
          <w:rFonts w:ascii="仿宋_GB2312" w:eastAsia="仿宋_GB2312" w:hint="eastAsia"/>
          <w:sz w:val="32"/>
          <w:szCs w:val="32"/>
        </w:rPr>
        <w:t>律师，帮</w:t>
      </w:r>
      <w:r>
        <w:rPr>
          <w:rFonts w:ascii="仿宋_GB2312" w:eastAsia="仿宋_GB2312" w:hint="eastAsia"/>
          <w:sz w:val="32"/>
          <w:szCs w:val="32"/>
        </w:rPr>
        <w:t>她</w:t>
      </w:r>
      <w:r w:rsidRPr="009135CC">
        <w:rPr>
          <w:rFonts w:ascii="仿宋_GB2312" w:eastAsia="仿宋_GB2312" w:hint="eastAsia"/>
          <w:sz w:val="32"/>
          <w:szCs w:val="32"/>
        </w:rPr>
        <w:t>解决了大问题。特地向</w:t>
      </w:r>
      <w:r>
        <w:rPr>
          <w:rFonts w:ascii="仿宋_GB2312" w:eastAsia="仿宋_GB2312" w:hint="eastAsia"/>
          <w:sz w:val="32"/>
          <w:szCs w:val="32"/>
        </w:rPr>
        <w:t>区</w:t>
      </w:r>
      <w:r w:rsidRPr="009135CC">
        <w:rPr>
          <w:rFonts w:ascii="仿宋_GB2312" w:eastAsia="仿宋_GB2312" w:hint="eastAsia"/>
          <w:sz w:val="32"/>
          <w:szCs w:val="32"/>
        </w:rPr>
        <w:t>法律援助中心送来锦旗，表示感谢。这面锦旗不仅承载着</w:t>
      </w:r>
      <w:r>
        <w:rPr>
          <w:rFonts w:ascii="仿宋_GB2312" w:eastAsia="仿宋_GB2312" w:hint="eastAsia"/>
          <w:sz w:val="32"/>
          <w:szCs w:val="32"/>
        </w:rPr>
        <w:t>石龙区</w:t>
      </w:r>
      <w:r w:rsidRPr="009135CC">
        <w:rPr>
          <w:rFonts w:ascii="仿宋_GB2312" w:eastAsia="仿宋_GB2312" w:hint="eastAsia"/>
          <w:sz w:val="32"/>
          <w:szCs w:val="32"/>
        </w:rPr>
        <w:t>群众对该局法律援助工作的认可，同时也是一种鞭策。</w:t>
      </w:r>
    </w:p>
    <w:p w14:paraId="5F0E9DD9" w14:textId="28E2FB92" w:rsidR="00C949E5" w:rsidRDefault="009135CC" w:rsidP="009135C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石龙区</w:t>
      </w:r>
      <w:r w:rsidRPr="009135CC">
        <w:rPr>
          <w:rFonts w:ascii="仿宋_GB2312" w:eastAsia="仿宋_GB2312"/>
          <w:sz w:val="32"/>
          <w:szCs w:val="32"/>
        </w:rPr>
        <w:t>司法局法律援助中心始终坚持</w:t>
      </w:r>
      <w:r w:rsidRPr="009135CC">
        <w:rPr>
          <w:rFonts w:ascii="仿宋_GB2312" w:eastAsia="仿宋_GB2312"/>
          <w:sz w:val="32"/>
          <w:szCs w:val="32"/>
        </w:rPr>
        <w:t>“</w:t>
      </w:r>
      <w:r w:rsidRPr="009135CC">
        <w:rPr>
          <w:rFonts w:ascii="仿宋_GB2312" w:eastAsia="仿宋_GB2312"/>
          <w:sz w:val="32"/>
          <w:szCs w:val="32"/>
        </w:rPr>
        <w:t>应援尽援，应援优援</w:t>
      </w:r>
      <w:r w:rsidRPr="009135CC">
        <w:rPr>
          <w:rFonts w:ascii="仿宋_GB2312" w:eastAsia="仿宋_GB2312"/>
          <w:sz w:val="32"/>
          <w:szCs w:val="32"/>
        </w:rPr>
        <w:t>”</w:t>
      </w:r>
      <w:r w:rsidRPr="009135CC">
        <w:rPr>
          <w:rFonts w:ascii="仿宋_GB2312" w:eastAsia="仿宋_GB2312"/>
          <w:sz w:val="32"/>
          <w:szCs w:val="32"/>
        </w:rPr>
        <w:t>的理念，让困难群众切实感受到法律的公平正义，消除他们因</w:t>
      </w:r>
      <w:r>
        <w:rPr>
          <w:rFonts w:ascii="仿宋_GB2312" w:eastAsia="仿宋_GB2312" w:hint="eastAsia"/>
          <w:sz w:val="32"/>
          <w:szCs w:val="32"/>
        </w:rPr>
        <w:t>“</w:t>
      </w:r>
      <w:r w:rsidRPr="009135CC">
        <w:rPr>
          <w:rFonts w:ascii="仿宋_GB2312" w:eastAsia="仿宋_GB2312"/>
          <w:sz w:val="32"/>
          <w:szCs w:val="32"/>
        </w:rPr>
        <w:t>家庭经济困难，维权无门</w:t>
      </w:r>
      <w:r>
        <w:rPr>
          <w:rFonts w:ascii="仿宋_GB2312" w:eastAsia="仿宋_GB2312" w:hint="eastAsia"/>
          <w:sz w:val="32"/>
          <w:szCs w:val="32"/>
        </w:rPr>
        <w:t>”</w:t>
      </w:r>
      <w:r w:rsidRPr="009135CC">
        <w:rPr>
          <w:rFonts w:ascii="仿宋_GB2312" w:eastAsia="仿宋_GB2312"/>
          <w:sz w:val="32"/>
          <w:szCs w:val="32"/>
        </w:rPr>
        <w:t>的思想顾虑，体验到实实在在的获得感、幸福感、安全感。</w:t>
      </w:r>
    </w:p>
    <w:p w14:paraId="26D9EAC7" w14:textId="1110ACDD" w:rsidR="00E37E39" w:rsidRDefault="00E37E39" w:rsidP="009135CC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47C44239" w14:textId="4F2D576D" w:rsidR="00E37E39" w:rsidRDefault="00E37E39" w:rsidP="009135CC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197FDED2" w14:textId="3F50CE94" w:rsidR="00E37E39" w:rsidRDefault="00E37E39" w:rsidP="009135CC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1A11EB65" w14:textId="1EB81675" w:rsidR="00E37E39" w:rsidRDefault="00E37E39" w:rsidP="00E37E39">
      <w:pPr>
        <w:ind w:firstLineChars="1500" w:firstLine="48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石龙区司法局</w:t>
      </w:r>
    </w:p>
    <w:p w14:paraId="17FFB113" w14:textId="7F6E2365" w:rsidR="00E37E39" w:rsidRPr="00E20639" w:rsidRDefault="00E37E39" w:rsidP="00E37E39">
      <w:pPr>
        <w:ind w:firstLineChars="1500" w:firstLine="48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2020年6月2日</w:t>
      </w:r>
    </w:p>
    <w:sectPr w:rsidR="00E37E39" w:rsidRPr="00E206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E5"/>
    <w:rsid w:val="00345BD4"/>
    <w:rsid w:val="009135CC"/>
    <w:rsid w:val="00C949E5"/>
    <w:rsid w:val="00E20639"/>
    <w:rsid w:val="00E3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59CDB"/>
  <w15:chartTrackingRefBased/>
  <w15:docId w15:val="{E6E02107-E8E4-48B2-82A0-29D21C06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</dc:creator>
  <cp:keywords/>
  <dc:description/>
  <cp:lastModifiedBy>zh</cp:lastModifiedBy>
  <cp:revision>5</cp:revision>
  <dcterms:created xsi:type="dcterms:W3CDTF">2020-06-02T01:52:00Z</dcterms:created>
  <dcterms:modified xsi:type="dcterms:W3CDTF">2020-06-02T02:07:00Z</dcterms:modified>
</cp:coreProperties>
</file>